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6" w:lineRule="atLeast"/>
        <w:ind w:left="0" w:right="0"/>
        <w:jc w:val="center"/>
        <w:rPr>
          <w:rFonts w:hint="eastAsia" w:eastAsia="方正小标宋简体"/>
          <w:color w:val="333333"/>
          <w:sz w:val="21"/>
          <w:szCs w:val="21"/>
          <w:lang w:eastAsia="zh-CN"/>
        </w:rPr>
      </w:pPr>
      <w:r>
        <w:rPr>
          <w:rFonts w:ascii="方正小标宋简体" w:hAnsi="方正小标宋简体" w:eastAsia="方正小标宋简体" w:cs="方正小标宋简体"/>
          <w:b/>
          <w:bCs/>
          <w:color w:val="FF0000"/>
          <w:sz w:val="43"/>
          <w:szCs w:val="43"/>
        </w:rPr>
        <w:t>不负韶华</w:t>
      </w:r>
      <w:r>
        <w:rPr>
          <w:rFonts w:hint="default" w:ascii="方正小标宋简体" w:hAnsi="方正小标宋简体" w:eastAsia="方正小标宋简体" w:cs="方正小标宋简体"/>
          <w:b/>
          <w:bCs/>
          <w:color w:val="FF0000"/>
          <w:sz w:val="43"/>
          <w:szCs w:val="43"/>
        </w:rPr>
        <w:t>  逐梦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3"/>
          <w:szCs w:val="43"/>
          <w:lang w:eastAsia="zh-CN"/>
        </w:rPr>
        <w:t>湖工职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6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FF0000"/>
          <w:sz w:val="31"/>
          <w:szCs w:val="31"/>
        </w:rPr>
        <w:t>——在20</w:t>
      </w:r>
      <w:r>
        <w:rPr>
          <w:rFonts w:hint="eastAsia" w:ascii="方正小标宋简体" w:hAnsi="方正小标宋简体" w:eastAsia="方正小标宋简体" w:cs="方正小标宋简体"/>
          <w:color w:val="FF0000"/>
          <w:sz w:val="31"/>
          <w:szCs w:val="31"/>
          <w:lang w:val="en-US" w:eastAsia="zh-CN"/>
        </w:rPr>
        <w:t>21</w:t>
      </w:r>
      <w:r>
        <w:rPr>
          <w:rFonts w:hint="default" w:ascii="方正小标宋简体" w:hAnsi="方正小标宋简体" w:eastAsia="方正小标宋简体" w:cs="方正小标宋简体"/>
          <w:color w:val="FF0000"/>
          <w:sz w:val="31"/>
          <w:szCs w:val="31"/>
        </w:rPr>
        <w:t>级新生开学典礼</w:t>
      </w:r>
      <w:r>
        <w:rPr>
          <w:rFonts w:hint="eastAsia" w:ascii="方正小标宋简体" w:hAnsi="方正小标宋简体" w:eastAsia="方正小标宋简体" w:cs="方正小标宋简体"/>
          <w:color w:val="FF0000"/>
          <w:sz w:val="31"/>
          <w:szCs w:val="31"/>
          <w:lang w:eastAsia="zh-CN"/>
        </w:rPr>
        <w:t>暨迎新晚会</w:t>
      </w:r>
      <w:r>
        <w:rPr>
          <w:rFonts w:hint="default" w:ascii="方正小标宋简体" w:hAnsi="方正小标宋简体" w:eastAsia="方正小标宋简体" w:cs="方正小标宋简体"/>
          <w:color w:val="FF0000"/>
          <w:sz w:val="31"/>
          <w:szCs w:val="31"/>
        </w:rPr>
        <w:t>上的讲话</w:t>
      </w:r>
      <w:r>
        <w:rPr>
          <w:rFonts w:ascii="楷体_gb2312" w:hAnsi="楷体_gb2312" w:eastAsia="楷体_gb2312" w:cs="楷体_gb2312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6" w:lineRule="atLeast"/>
        <w:ind w:left="0" w:right="0"/>
        <w:jc w:val="center"/>
        <w:rPr>
          <w:rFonts w:hint="eastAsia" w:eastAsia="楷体_gb2312"/>
          <w:color w:val="333333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z w:val="31"/>
          <w:szCs w:val="31"/>
          <w:lang w:eastAsia="zh-CN"/>
        </w:rPr>
        <w:t>湖工职教育学院</w:t>
      </w:r>
      <w:r>
        <w:rPr>
          <w:rFonts w:hint="default" w:ascii="楷体_gb2312" w:hAnsi="楷体_gb2312" w:eastAsia="楷体_gb2312" w:cs="楷体_gb2312"/>
          <w:color w:val="333333"/>
          <w:sz w:val="31"/>
          <w:szCs w:val="31"/>
        </w:rPr>
        <w:t xml:space="preserve">  </w:t>
      </w:r>
      <w:r>
        <w:rPr>
          <w:rFonts w:hint="eastAsia" w:ascii="楷体_gb2312" w:hAnsi="楷体_gb2312" w:eastAsia="楷体_gb2312" w:cs="楷体_gb2312"/>
          <w:color w:val="333333"/>
          <w:sz w:val="31"/>
          <w:szCs w:val="31"/>
          <w:lang w:eastAsia="zh-CN"/>
        </w:rPr>
        <w:t>杨冬伟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6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ascii="仿宋_gb2312" w:hAnsi="仿宋_gb2312" w:eastAsia="仿宋_gb2312" w:cs="仿宋_gb2312"/>
          <w:color w:val="333333"/>
          <w:sz w:val="31"/>
          <w:szCs w:val="31"/>
        </w:rPr>
        <w:t> </w:t>
      </w:r>
      <w:r>
        <w:rPr>
          <w:rFonts w:hint="default" w:ascii="楷体_gb2312" w:hAnsi="楷体_gb2312" w:eastAsia="楷体_gb2312" w:cs="楷体_gb2312"/>
          <w:color w:val="333333"/>
          <w:sz w:val="32"/>
          <w:szCs w:val="32"/>
        </w:rPr>
        <w:t>（20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val="en-US" w:eastAsia="zh-CN"/>
        </w:rPr>
        <w:t>21</w:t>
      </w:r>
      <w:r>
        <w:rPr>
          <w:rFonts w:hint="default" w:ascii="楷体_gb2312" w:hAnsi="楷体_gb2312" w:eastAsia="楷体_gb2312" w:cs="楷体_gb2312"/>
          <w:color w:val="333333"/>
          <w:sz w:val="32"/>
          <w:szCs w:val="32"/>
        </w:rPr>
        <w:t>年9月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val="en-US" w:eastAsia="zh-CN"/>
        </w:rPr>
        <w:t>24</w:t>
      </w:r>
      <w:r>
        <w:rPr>
          <w:rFonts w:hint="default" w:ascii="楷体_gb2312" w:hAnsi="楷体_gb2312" w:eastAsia="楷体_gb2312" w:cs="楷体_gb2312"/>
          <w:color w:val="333333"/>
          <w:sz w:val="32"/>
          <w:szCs w:val="32"/>
        </w:rPr>
        <w:t>日）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-105" w:leftChars="-50" w:right="-105" w:rightChars="-5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亲爱的老师们，同学们：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-105" w:leftChars="-50" w:right="-105" w:rightChars="-5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大家下午好！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-210" w:leftChars="-100" w:right="-210" w:rightChars="-100"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秋风送爽，丹桂飘香。在这充满丰收喜悦的金秋时节，我们在这里隆重举行20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级新生开学典礼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暨迎新晚会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。首先，我谨代表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教育学院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向一直以来关心支持学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建设和发展，从百忙中抽空前来参加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盛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典的各位领导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同仁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表示衷心的感谢！向来自全国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15个省市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439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名新同学表示热烈的欢迎！并借此机会，向辛勤培育你们的老师、家长致以深深的敬意和诚挚的问候！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在今天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的讲话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里，我想少讲点大道理，多说些心里话。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第一，认识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咱们教育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在这里，我简单给新同学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们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介绍一下。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宋体" w:cs="Arial"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湖北工程职业学院地处湖北黄石市，坐落于磁湖岸边、白马山麓，是经湖北省人民政府批准设立的全日制公办普通高等学校，隶属于黄石市人民政府。学校创始于1964年，经历了从省管到下放、再回归教育厅管、再到省市共建以及五校重组和五次更名的艰难历程，58年栉风沐雨的稳步发展奠定了学校厚积薄发的坚实基础，先后被评为“全国职业教育先进单位”、“全国职业指导工作先进学校”、“全国机械行业合作培养高素质技能人才创新学校”、“全省高技能人才培养示范性基地”，连续12年被评为“湖北省文明单位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    目前设有教育学院、医卫学院、工业互联网学院以及公共课部等10个院部，开设了46个专业及方向，其中中央财政重点支持专业2个，国家示范重点建设专业4个，创新行动计划重点建设骨干专业2个，湖北省品牌专业1个，湖北省特色专业5个，湖北省首批现代学徒制试点专业2个，校级特色专业9个，现有全日制在校生11000余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教育学院成立于2021年1月，现设有学前教育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（分三年和五年制）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、婴幼儿托育服务与管理两个专业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。目前在籍学生达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1113名。短短的半年时间，咱们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荣获了教育部和国家体育总局体操运动管理中心颁发的“全国校园大课间啦啦操推广实施单位”称号，成为湖北省学前教育协会会员，成为湖北省早教托育协会骨干会员，成为黄石市民办教育协会骨干会员，是当代学前教育杂志《新班主任》理事之一，普通话培训测试点已获省市两级同意建设的批复！目前教学跟岗和顶岗就业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实习基地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拓展到二百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余所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，地域遍布黄石、武汉、深圳、东莞、北京、西藏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2022届毕业生争取海外就业实现零的突破！学院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附属公办幼儿园的建设正在紧锣密鼓的谋划中。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日后，随着时间的推移，同学们会更加深刻的理解和接受学院的文化，就会有意、无意地带上、形成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教育学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院的烙印和基因。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420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第二，为什么要上大学。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英国著名哲学家怀特海曾说过:“</w:t>
      </w: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在中学阶段，学生</w:t>
      </w: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  <w:t>们应该</w:t>
      </w: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伏案学习；在大学阶段，</w:t>
      </w: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  <w:t>学生们应该</w:t>
      </w: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站起来四面观望。”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意思就是说，大学生要自己站起来独立行走，要认真地认识自己，审视周围的环境，确定自己的人生目标，只有知道自己以后想做什么、要做什么，才能知道自己应该学什么。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大学生之所以为“大”，是因为他要学会自主学习、自我设计、自主安排自己的生活和学业。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其实也就是教育部令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41号里说到的大学生的“四自”管理。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大学生要成为人オ，关键要在几个方面下功夫。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首先是培养自己的学习能力。学生要利用学校的资源，培养自学的能力，当知识不系统连贯时要善于自学，自己看书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问度娘等方式进行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钻研把问题弄明白。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其次要训练直觉和洞察力，能够在复杂环境中抓住问题的关键，在学校大环境下，要善于接触一流的学者，看他们是如何学习、工作和思考的。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还要具备在注意力集中下的勤奋，就是我们说的用心和刻苦，既要刻苦更要用心，训练善于发现机遇和抓住机遇的能力，随时做好准备迎接机遇，机遇偏爱有准备的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头脑。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42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　</w:t>
      </w:r>
      <w:r>
        <w:rPr>
          <w:rFonts w:hint="eastAsia" w:ascii="楷体" w:hAnsi="楷体" w:eastAsia="楷体" w:cs="楷体"/>
          <w:sz w:val="32"/>
          <w:szCs w:val="32"/>
        </w:rPr>
        <w:t>校园生活，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能</w:t>
      </w:r>
      <w:r>
        <w:rPr>
          <w:rFonts w:hint="eastAsia" w:ascii="楷体" w:hAnsi="楷体" w:eastAsia="楷体" w:cs="楷体"/>
          <w:sz w:val="32"/>
          <w:szCs w:val="32"/>
        </w:rPr>
        <w:t>为日后的发展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打下基础</w:t>
      </w:r>
      <w:r>
        <w:rPr>
          <w:rFonts w:hint="eastAsia" w:ascii="楷体" w:hAnsi="楷体" w:eastAsia="楷体" w:cs="楷体"/>
          <w:sz w:val="32"/>
          <w:szCs w:val="32"/>
        </w:rPr>
        <w:t>。比如，参加大学生艺术团排练与汇演的社团活动中，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能够</w:t>
      </w:r>
      <w:r>
        <w:rPr>
          <w:rFonts w:hint="eastAsia" w:ascii="楷体" w:hAnsi="楷体" w:eastAsia="楷体" w:cs="楷体"/>
          <w:sz w:val="32"/>
          <w:szCs w:val="32"/>
        </w:rPr>
        <w:t>认识其他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二级学院</w:t>
      </w:r>
      <w:r>
        <w:rPr>
          <w:rFonts w:hint="eastAsia" w:ascii="楷体" w:hAnsi="楷体" w:eastAsia="楷体" w:cs="楷体"/>
          <w:sz w:val="32"/>
          <w:szCs w:val="32"/>
        </w:rPr>
        <w:t>里的不同专业的同学，在学校社团活动中，自己不但巩固了专业学习基础，而且还开拓了眼界，学会了协调、沟通，学会了与人相处。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color w:val="0000FF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同学们刚刚进入大学，大多十八九岁吧。十八岁是个什么概念？央视著名节目主持人白岩松有一篇“十八是个木”的文章。在他的这篇文章里，把“十”和“八”组成一个字，那就是“木”字。他说，当这个“十八”构成一个木字的时候，你就已经具有了可用之才的潜质，但还不是长得足够大的木材。白岩松说，十八岁不是一个终点，而是一个新的起点。在这篇文章最后，白岩松引用了一所大学院刊的一句话做结束语：</w:t>
      </w:r>
      <w:r>
        <w:rPr>
          <w:rFonts w:hint="eastAsia" w:ascii="楷体" w:hAnsi="楷体" w:eastAsia="楷体" w:cs="楷体"/>
          <w:color w:val="0000FF"/>
          <w:sz w:val="32"/>
          <w:szCs w:val="32"/>
        </w:rPr>
        <w:t>“其实我们喜欢的不是成熟，而是走向成熟的过程”。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此时此刻，希望大家思考一下，在大学的校园生活里要明确：我是谁，我要到哪里去。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从专业来看，教育学院的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个专业各有优势、具有竞争力，前景看好。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学前教育专业。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首先，此专业“血统纯正””出身高贵“，为什么这么说呢？同学们可以了解一下，我校国控专业有几个？查查教育部目录，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2021年国控专业教育部公布目录！而其他专业只需省教育厅审批教育部备案而已！再加上</w:t>
      </w:r>
      <w:r>
        <w:rPr>
          <w:rFonts w:hint="eastAsia" w:ascii="楷体" w:hAnsi="楷体" w:eastAsia="楷体" w:cs="楷体"/>
          <w:sz w:val="32"/>
          <w:szCs w:val="32"/>
        </w:rPr>
        <w:t>，我们赶上国家大力发展学前教育的利好政策，根据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国家“一老一小”计划、“三胎”政策和职业教育“</w:t>
      </w:r>
      <w:r>
        <w:rPr>
          <w:rFonts w:hint="eastAsia" w:ascii="楷体" w:hAnsi="楷体" w:eastAsia="楷体" w:cs="楷体"/>
          <w:sz w:val="32"/>
          <w:szCs w:val="32"/>
        </w:rPr>
        <w:t>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五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规划，未来若干年，幼儿教师都将是急需人才。这是国家和社会发展到一定层次后的必然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。尤其是男生，在幼教行业简称“男宝”，条件较好的幼儿园早教机构，有专门的“男宝”休息室，有专门的专项津贴等，</w:t>
      </w:r>
      <w:r>
        <w:rPr>
          <w:rFonts w:hint="eastAsia" w:ascii="楷体" w:hAnsi="楷体" w:eastAsia="楷体" w:cs="楷体"/>
          <w:sz w:val="32"/>
          <w:szCs w:val="32"/>
        </w:rPr>
        <w:t>同学们一定要把握好机遇。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210" w:leftChars="-100" w:right="-210" w:rightChars="-100" w:firstLine="640" w:firstLineChars="200"/>
        <w:textAlignment w:val="auto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婴幼儿托育服务与管理专业。对应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0-3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岁婴幼儿养育照护服务行业，为国家职业教育重点支持专业。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2021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年两会，“普惠性托育”、“婴幼儿服务人才队伍建设”、“提升入托率”等成为民生工程关键词。面对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"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十四五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"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国家宏观的政策驱动和日益增长的托育行业市场需求，我校积极开设婴幼儿托育服务与管理专业，助力托育行业人才发展需求。依托学前教育专业的雄厚师资及完备的教学实训条件，以促进就业为导向，不断创新人才培养模式，与黄石市妇幼保健院及致爱月子中心形成“医校企融合”的专业特色。该专业学生在进行大量实用专业课及实操课学习后，除可获得学历证书外，还可参与国家级育婴师、幼儿照护等职业技能证书以及幼儿园教师资格证的相关考试，拓宽未来发展之路。在政府大力支持社会力量兴办托育服务机构的大背景下，该专业未来发展及就业前景十分广阔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如何度过三年的大学生活，我强调如下几个关键词：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一是，态度</w:t>
      </w:r>
      <w:r>
        <w:rPr>
          <w:rFonts w:hint="eastAsia" w:ascii="楷体" w:hAnsi="楷体" w:eastAsia="楷体" w:cs="楷体"/>
          <w:sz w:val="32"/>
          <w:szCs w:val="32"/>
        </w:rPr>
        <w:t>。态度决定一切。学好专业、练就本领首先取决于自己的人生观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世界观和价值观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二是，基础</w:t>
      </w:r>
      <w:r>
        <w:rPr>
          <w:rFonts w:hint="eastAsia" w:ascii="楷体" w:hAnsi="楷体" w:eastAsia="楷体" w:cs="楷体"/>
          <w:sz w:val="32"/>
          <w:szCs w:val="32"/>
        </w:rPr>
        <w:t>。要适应专业要求掌握扎实的基本、基础知识和能力，这是大家可持续发展的需要。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三是，专业</w:t>
      </w:r>
      <w:r>
        <w:rPr>
          <w:rFonts w:hint="eastAsia" w:ascii="楷体" w:hAnsi="楷体" w:eastAsia="楷体" w:cs="楷体"/>
          <w:sz w:val="32"/>
          <w:szCs w:val="32"/>
        </w:rPr>
        <w:t>。这是大家日后职业发展的需要。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四是，技能</w:t>
      </w:r>
      <w:r>
        <w:rPr>
          <w:rFonts w:hint="eastAsia" w:ascii="楷体" w:hAnsi="楷体" w:eastAsia="楷体" w:cs="楷体"/>
          <w:sz w:val="32"/>
          <w:szCs w:val="32"/>
        </w:rPr>
        <w:t>。一技之长是大家赢得生存机会的重要条件。我知道，在座的很多同学们怀揣着很多技能，如音乐专业的专业技能，如学前教育专业来自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十堰、鄂州</w:t>
      </w:r>
      <w:r>
        <w:rPr>
          <w:rFonts w:hint="eastAsia" w:ascii="楷体" w:hAnsi="楷体" w:eastAsia="楷体" w:cs="楷体"/>
          <w:sz w:val="32"/>
          <w:szCs w:val="32"/>
        </w:rPr>
        <w:t>的同学们，舞蹈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和乐器功底</w:t>
      </w:r>
      <w:r>
        <w:rPr>
          <w:rFonts w:hint="eastAsia" w:ascii="楷体" w:hAnsi="楷体" w:eastAsia="楷体" w:cs="楷体"/>
          <w:sz w:val="32"/>
          <w:szCs w:val="32"/>
        </w:rPr>
        <w:t>就很不错。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五是，服务</w:t>
      </w:r>
      <w:r>
        <w:rPr>
          <w:rFonts w:hint="eastAsia" w:ascii="楷体" w:hAnsi="楷体" w:eastAsia="楷体" w:cs="楷体"/>
          <w:sz w:val="32"/>
          <w:szCs w:val="32"/>
        </w:rPr>
        <w:t>。关心、关爱他人才能赢得尊重和回报。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六是，团队。</w:t>
      </w:r>
      <w:r>
        <w:rPr>
          <w:rFonts w:hint="eastAsia" w:ascii="楷体" w:hAnsi="楷体" w:eastAsia="楷体" w:cs="楷体"/>
          <w:sz w:val="32"/>
          <w:szCs w:val="32"/>
        </w:rPr>
        <w:t>大家“不是一个人在战斗”，要学会协作，培养团队精神。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七是，恋爱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。送十六个字“太早下手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质量不保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毕业再找 白头偕老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最后一个是，社团。</w:t>
      </w:r>
      <w:r>
        <w:rPr>
          <w:rFonts w:hint="eastAsia" w:ascii="楷体" w:hAnsi="楷体" w:eastAsia="楷体" w:cs="楷体"/>
          <w:sz w:val="32"/>
          <w:szCs w:val="32"/>
        </w:rPr>
        <w:t>大家要积极参与学院的专业社团和非专业社团，通过参加社团活动，可以启迪自己的智力与非智力因素，可以学到许许多多课堂上学不到的东西。在报到时，学院组织了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团学青</w:t>
      </w:r>
      <w:r>
        <w:rPr>
          <w:rFonts w:hint="eastAsia" w:ascii="楷体" w:hAnsi="楷体" w:eastAsia="楷体" w:cs="楷体"/>
          <w:sz w:val="32"/>
          <w:szCs w:val="32"/>
        </w:rPr>
        <w:t>的招募活动，想必很多同学已经报名了吧。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同学们，从今天起，我们结缘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于教育学</w:t>
      </w:r>
      <w:r>
        <w:rPr>
          <w:rFonts w:hint="eastAsia" w:ascii="楷体" w:hAnsi="楷体" w:eastAsia="楷体" w:cs="楷体"/>
          <w:sz w:val="32"/>
          <w:szCs w:val="32"/>
        </w:rPr>
        <w:t>院，我们将要一起在这里度过三年的学习时光，在即将结束我的讲话之前，送给大家三句话：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第一句，要脚踏实地地学习。不能因为学习上的“浮云”而使自己成为“神马”；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第二句，要坚定人生信念，hold住自己的人生机遇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，争当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yyds!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第三句，让我们克服将来所面临的种种“鸭梨”，师生一起“给力”，挑战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未来</w:t>
      </w:r>
      <w:r>
        <w:rPr>
          <w:rFonts w:hint="eastAsia" w:ascii="楷体" w:hAnsi="楷体" w:eastAsia="楷体" w:cs="楷体"/>
          <w:sz w:val="32"/>
          <w:szCs w:val="32"/>
        </w:rPr>
        <w:t>，共创美好未来。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color w:val="0000FF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最后，让我们以马克思的一句话作为我们共勉的力量吧：“</w:t>
      </w:r>
      <w:r>
        <w:rPr>
          <w:rFonts w:hint="eastAsia" w:ascii="楷体" w:hAnsi="楷体" w:eastAsia="楷体" w:cs="楷体"/>
          <w:color w:val="0000FF"/>
          <w:sz w:val="32"/>
          <w:szCs w:val="32"/>
        </w:rPr>
        <w:t>我们所追求的决不是一时的显赫，而是一种事业；我们为这种事业所做的一切，将使后人谈及我们的时候流下真诚的泪水。”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谢谢大家！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6" w:lineRule="atLeast"/>
        <w:ind w:left="0" w:right="0" w:firstLine="645"/>
        <w:rPr>
          <w:rFonts w:hint="default" w:ascii="仿宋_gb2312" w:hAnsi="仿宋_gb2312" w:eastAsia="仿宋_gb2312" w:cs="仿宋_gb2312"/>
          <w:color w:val="333333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F74CE"/>
    <w:rsid w:val="0A713E4D"/>
    <w:rsid w:val="0BF12E72"/>
    <w:rsid w:val="1C820DA6"/>
    <w:rsid w:val="214F1FF8"/>
    <w:rsid w:val="229A5394"/>
    <w:rsid w:val="2CD0156D"/>
    <w:rsid w:val="35393527"/>
    <w:rsid w:val="41247AF0"/>
    <w:rsid w:val="459050DC"/>
    <w:rsid w:val="460C516A"/>
    <w:rsid w:val="48FD188F"/>
    <w:rsid w:val="491D4E25"/>
    <w:rsid w:val="508F74CE"/>
    <w:rsid w:val="534949FE"/>
    <w:rsid w:val="53EC68BF"/>
    <w:rsid w:val="59985B36"/>
    <w:rsid w:val="5A157FAF"/>
    <w:rsid w:val="5A3C2A9F"/>
    <w:rsid w:val="600D2B59"/>
    <w:rsid w:val="7600695D"/>
    <w:rsid w:val="79200177"/>
    <w:rsid w:val="7A7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/>
    </w:rPr>
  </w:style>
  <w:style w:type="character" w:customStyle="1" w:styleId="16">
    <w:name w:val="column-name18"/>
    <w:basedOn w:val="4"/>
    <w:qFormat/>
    <w:uiPriority w:val="0"/>
    <w:rPr>
      <w:color w:val="0F7D46"/>
    </w:rPr>
  </w:style>
  <w:style w:type="character" w:customStyle="1" w:styleId="17">
    <w:name w:val="item-name"/>
    <w:basedOn w:val="4"/>
    <w:qFormat/>
    <w:uiPriority w:val="0"/>
  </w:style>
  <w:style w:type="character" w:customStyle="1" w:styleId="18">
    <w:name w:val="item-name1"/>
    <w:basedOn w:val="4"/>
    <w:qFormat/>
    <w:uiPriority w:val="0"/>
  </w:style>
  <w:style w:type="character" w:customStyle="1" w:styleId="19">
    <w:name w:val="news_title"/>
    <w:basedOn w:val="4"/>
    <w:qFormat/>
    <w:uiPriority w:val="0"/>
  </w:style>
  <w:style w:type="character" w:customStyle="1" w:styleId="20">
    <w:name w:val="news_title1"/>
    <w:basedOn w:val="4"/>
    <w:qFormat/>
    <w:uiPriority w:val="0"/>
  </w:style>
  <w:style w:type="character" w:customStyle="1" w:styleId="21">
    <w:name w:val="news_title2"/>
    <w:basedOn w:val="4"/>
    <w:qFormat/>
    <w:uiPriority w:val="0"/>
  </w:style>
  <w:style w:type="character" w:customStyle="1" w:styleId="22">
    <w:name w:val="arti_nigao"/>
    <w:basedOn w:val="4"/>
    <w:qFormat/>
    <w:uiPriority w:val="0"/>
    <w:rPr>
      <w:color w:val="787878"/>
      <w:sz w:val="18"/>
      <w:szCs w:val="18"/>
    </w:rPr>
  </w:style>
  <w:style w:type="character" w:customStyle="1" w:styleId="23">
    <w:name w:val="pubdate-day"/>
    <w:basedOn w:val="4"/>
    <w:qFormat/>
    <w:uiPriority w:val="0"/>
    <w:rPr>
      <w:shd w:val="clear" w:fill="F2F2F2"/>
    </w:rPr>
  </w:style>
  <w:style w:type="character" w:customStyle="1" w:styleId="24">
    <w:name w:val="news_meta"/>
    <w:basedOn w:val="4"/>
    <w:qFormat/>
    <w:uiPriority w:val="0"/>
    <w:rPr>
      <w:color w:val="9C9C9C"/>
    </w:rPr>
  </w:style>
  <w:style w:type="character" w:customStyle="1" w:styleId="25">
    <w:name w:val="pubdate-month"/>
    <w:basedOn w:val="4"/>
    <w:qFormat/>
    <w:uiPriority w:val="0"/>
    <w:rPr>
      <w:color w:val="FFFFFF"/>
      <w:sz w:val="24"/>
      <w:szCs w:val="24"/>
      <w:shd w:val="clear" w:fill="CC0000"/>
    </w:rPr>
  </w:style>
  <w:style w:type="character" w:customStyle="1" w:styleId="26">
    <w:name w:val="sitetitle"/>
    <w:basedOn w:val="4"/>
    <w:uiPriority w:val="0"/>
    <w:rPr>
      <w:b/>
      <w:bCs/>
      <w:color w:val="199EC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2021-09-14T08:01:00Z</dcterms:created>
  <dc:creator>杨冬伟</dc:creator>
  <cp:lastModifiedBy>杨冬伟</cp:lastModifiedBy>
  <dcterms:modified xsi:type="dcterms:W3CDTF">2021-09-26T09:02:28Z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57475D9ED99348C0B01B1DAC3C41780C</vt:lpwstr>
  </property>
</Properties>
</file>